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1B8" w14:textId="13EA215F" w:rsidR="00A976F4" w:rsidRPr="006D7522" w:rsidRDefault="004007DC" w:rsidP="00886BBD">
      <w:pPr>
        <w:ind w:left="5760"/>
        <w:rPr>
          <w:rFonts w:cs="Times New Roman"/>
          <w:sz w:val="22"/>
          <w:szCs w:val="22"/>
        </w:rPr>
      </w:pPr>
      <w:r>
        <w:rPr>
          <w:rFonts w:cs="Times New Roman"/>
          <w:sz w:val="22"/>
          <w:szCs w:val="22"/>
        </w:rPr>
        <w:t>II Tuesday of Easter, April 14, 2021</w:t>
      </w:r>
    </w:p>
    <w:p w14:paraId="32D6565A" w14:textId="77777777" w:rsidR="00A976F4" w:rsidRPr="006D7522" w:rsidRDefault="00A976F4" w:rsidP="00A976F4">
      <w:pPr>
        <w:rPr>
          <w:rFonts w:cs="Times New Roman"/>
          <w:sz w:val="16"/>
          <w:szCs w:val="16"/>
        </w:rPr>
      </w:pPr>
    </w:p>
    <w:p w14:paraId="63BB919C" w14:textId="77777777" w:rsidR="00A976F4" w:rsidRPr="006D7522" w:rsidRDefault="00A976F4" w:rsidP="00A976F4">
      <w:pPr>
        <w:rPr>
          <w:rFonts w:cs="Times New Roman"/>
          <w:sz w:val="22"/>
          <w:szCs w:val="22"/>
        </w:rPr>
      </w:pPr>
      <w:r w:rsidRPr="006D7522">
        <w:rPr>
          <w:rFonts w:cs="Times New Roman"/>
          <w:sz w:val="22"/>
          <w:szCs w:val="22"/>
        </w:rPr>
        <w:t>The Most Reverend Michael Curry</w:t>
      </w:r>
    </w:p>
    <w:p w14:paraId="2DCE027D" w14:textId="77777777" w:rsidR="00A976F4" w:rsidRPr="006D7522" w:rsidRDefault="00A976F4" w:rsidP="00A976F4">
      <w:pPr>
        <w:rPr>
          <w:rFonts w:cs="Times New Roman"/>
          <w:sz w:val="22"/>
          <w:szCs w:val="22"/>
        </w:rPr>
      </w:pPr>
      <w:r w:rsidRPr="006D7522">
        <w:rPr>
          <w:rFonts w:cs="Times New Roman"/>
          <w:sz w:val="22"/>
          <w:szCs w:val="22"/>
        </w:rPr>
        <w:t>Episcopal Church Center</w:t>
      </w:r>
    </w:p>
    <w:p w14:paraId="53422FB4" w14:textId="77777777" w:rsidR="00A976F4" w:rsidRPr="006D7522" w:rsidRDefault="00A976F4" w:rsidP="00A976F4">
      <w:pPr>
        <w:rPr>
          <w:rFonts w:cs="Times New Roman"/>
          <w:sz w:val="22"/>
          <w:szCs w:val="22"/>
        </w:rPr>
      </w:pPr>
      <w:r w:rsidRPr="006D7522">
        <w:rPr>
          <w:rFonts w:cs="Times New Roman"/>
          <w:sz w:val="22"/>
          <w:szCs w:val="22"/>
        </w:rPr>
        <w:t>815 2</w:t>
      </w:r>
      <w:r w:rsidRPr="006D7522">
        <w:rPr>
          <w:rFonts w:cs="Times New Roman"/>
          <w:sz w:val="22"/>
          <w:szCs w:val="22"/>
          <w:vertAlign w:val="superscript"/>
        </w:rPr>
        <w:t>nd</w:t>
      </w:r>
      <w:r w:rsidRPr="006D7522">
        <w:rPr>
          <w:rFonts w:cs="Times New Roman"/>
          <w:sz w:val="22"/>
          <w:szCs w:val="22"/>
        </w:rPr>
        <w:t xml:space="preserve"> Avenue</w:t>
      </w:r>
    </w:p>
    <w:p w14:paraId="2D2CF25F" w14:textId="77777777" w:rsidR="00A976F4" w:rsidRPr="006D7522" w:rsidRDefault="00A976F4" w:rsidP="00A976F4">
      <w:pPr>
        <w:rPr>
          <w:rFonts w:cs="Times New Roman"/>
          <w:sz w:val="22"/>
          <w:szCs w:val="22"/>
        </w:rPr>
      </w:pPr>
      <w:r w:rsidRPr="006D7522">
        <w:rPr>
          <w:rFonts w:cs="Times New Roman"/>
          <w:sz w:val="22"/>
          <w:szCs w:val="22"/>
        </w:rPr>
        <w:t>New York, NY 10017</w:t>
      </w:r>
    </w:p>
    <w:p w14:paraId="4CAF057A" w14:textId="77777777" w:rsidR="006D7522" w:rsidRPr="006D7522" w:rsidRDefault="006D7522" w:rsidP="006D7522">
      <w:pPr>
        <w:rPr>
          <w:rFonts w:cs="Times New Roman"/>
          <w:sz w:val="16"/>
          <w:szCs w:val="16"/>
        </w:rPr>
      </w:pPr>
    </w:p>
    <w:p w14:paraId="29A2E27D" w14:textId="404E9100" w:rsidR="00A976F4" w:rsidRPr="006D7522" w:rsidRDefault="00A976F4" w:rsidP="00A976F4">
      <w:pPr>
        <w:rPr>
          <w:rFonts w:cs="Times New Roman"/>
          <w:sz w:val="22"/>
          <w:szCs w:val="22"/>
        </w:rPr>
      </w:pPr>
      <w:bookmarkStart w:id="0" w:name="QuickMark"/>
      <w:bookmarkEnd w:id="0"/>
      <w:r w:rsidRPr="006D7522">
        <w:rPr>
          <w:rFonts w:cs="Times New Roman"/>
          <w:sz w:val="22"/>
          <w:szCs w:val="22"/>
        </w:rPr>
        <w:t>Dear Presiding Bishop Curry</w:t>
      </w:r>
      <w:r w:rsidR="004007DC">
        <w:rPr>
          <w:rFonts w:cs="Times New Roman"/>
          <w:sz w:val="22"/>
          <w:szCs w:val="22"/>
        </w:rPr>
        <w:t>:</w:t>
      </w:r>
    </w:p>
    <w:p w14:paraId="2B6AE672" w14:textId="77777777" w:rsidR="006D7522" w:rsidRPr="006D7522" w:rsidRDefault="006D7522" w:rsidP="006D7522">
      <w:pPr>
        <w:rPr>
          <w:rFonts w:cs="Times New Roman"/>
          <w:sz w:val="16"/>
          <w:szCs w:val="16"/>
        </w:rPr>
      </w:pPr>
    </w:p>
    <w:p w14:paraId="31464BA5" w14:textId="77777777" w:rsidR="00A976F4" w:rsidRPr="006D7522" w:rsidRDefault="00A976F4" w:rsidP="00A976F4">
      <w:pPr>
        <w:rPr>
          <w:rFonts w:cs="Times New Roman"/>
          <w:sz w:val="22"/>
          <w:szCs w:val="22"/>
        </w:rPr>
      </w:pPr>
      <w:r w:rsidRPr="006D7522">
        <w:rPr>
          <w:rFonts w:cs="Times New Roman"/>
          <w:sz w:val="22"/>
          <w:szCs w:val="22"/>
        </w:rPr>
        <w:t>The Lord is risen, alleluia!</w:t>
      </w:r>
    </w:p>
    <w:p w14:paraId="70D0C477" w14:textId="77777777" w:rsidR="00A976F4" w:rsidRPr="006D7522" w:rsidRDefault="00A976F4" w:rsidP="00A976F4">
      <w:pPr>
        <w:rPr>
          <w:rFonts w:cs="Times New Roman"/>
          <w:sz w:val="16"/>
          <w:szCs w:val="16"/>
        </w:rPr>
      </w:pPr>
    </w:p>
    <w:p w14:paraId="38E4968B" w14:textId="0DECB6DC" w:rsidR="00A976F4" w:rsidRPr="006D7522" w:rsidRDefault="00A976F4" w:rsidP="00A976F4">
      <w:pPr>
        <w:widowControl/>
        <w:shd w:val="clear" w:color="auto" w:fill="FFFFFF"/>
        <w:autoSpaceDE/>
        <w:autoSpaceDN/>
        <w:adjustRightInd/>
        <w:rPr>
          <w:rFonts w:eastAsia="Times New Roman" w:cs="Times New Roman"/>
          <w:color w:val="222222"/>
          <w:sz w:val="22"/>
          <w:szCs w:val="22"/>
        </w:rPr>
      </w:pPr>
      <w:r w:rsidRPr="006D7522">
        <w:rPr>
          <w:rFonts w:eastAsia="Times New Roman" w:cs="Times New Roman"/>
          <w:color w:val="222222"/>
          <w:sz w:val="22"/>
          <w:szCs w:val="22"/>
        </w:rPr>
        <w:t xml:space="preserve">I write, on behalf of the Chapter of the Community of St. Mary, Eastern Province, to express our deep sorrow and regret over the way a loyal and faithful Bishop of the Church, William H. Love, was </w:t>
      </w:r>
      <w:r w:rsidR="00A3110A" w:rsidRPr="006D7522">
        <w:rPr>
          <w:rFonts w:eastAsia="Times New Roman" w:cs="Times New Roman"/>
          <w:color w:val="222222"/>
          <w:sz w:val="22"/>
          <w:szCs w:val="22"/>
        </w:rPr>
        <w:t>treated</w:t>
      </w:r>
      <w:r w:rsidRPr="006D7522">
        <w:rPr>
          <w:rFonts w:eastAsia="Times New Roman" w:cs="Times New Roman"/>
          <w:color w:val="222222"/>
          <w:sz w:val="22"/>
          <w:szCs w:val="22"/>
        </w:rPr>
        <w:t xml:space="preserve"> by the disciplinary Panel and your office.  Is there any wonder</w:t>
      </w:r>
      <w:r w:rsidR="007C20A9" w:rsidRPr="006D7522">
        <w:rPr>
          <w:rFonts w:eastAsia="Times New Roman" w:cs="Times New Roman"/>
          <w:color w:val="222222"/>
          <w:sz w:val="22"/>
          <w:szCs w:val="22"/>
        </w:rPr>
        <w:t>, sir</w:t>
      </w:r>
      <w:r w:rsidR="007C20A9">
        <w:rPr>
          <w:rFonts w:eastAsia="Times New Roman" w:cs="Times New Roman"/>
          <w:color w:val="222222"/>
          <w:sz w:val="22"/>
          <w:szCs w:val="22"/>
        </w:rPr>
        <w:t>, that</w:t>
      </w:r>
      <w:r w:rsidRPr="006D7522">
        <w:rPr>
          <w:rFonts w:eastAsia="Times New Roman" w:cs="Times New Roman"/>
          <w:color w:val="222222"/>
          <w:sz w:val="22"/>
          <w:szCs w:val="22"/>
        </w:rPr>
        <w:t xml:space="preserve"> </w:t>
      </w:r>
      <w:r w:rsidR="001806CD">
        <w:rPr>
          <w:rFonts w:eastAsia="Times New Roman" w:cs="Times New Roman"/>
          <w:color w:val="222222"/>
          <w:sz w:val="22"/>
          <w:szCs w:val="22"/>
        </w:rPr>
        <w:t>Bishop Love</w:t>
      </w:r>
      <w:r w:rsidRPr="006D7522">
        <w:rPr>
          <w:rFonts w:eastAsia="Times New Roman" w:cs="Times New Roman"/>
          <w:color w:val="222222"/>
          <w:sz w:val="22"/>
          <w:szCs w:val="22"/>
        </w:rPr>
        <w:t xml:space="preserve"> wished to continue his ministry within the Anglican Church of North America? </w:t>
      </w:r>
      <w:r w:rsidR="003A43F7" w:rsidRPr="006D7522">
        <w:rPr>
          <w:rFonts w:eastAsia="Times New Roman" w:cs="Times New Roman"/>
          <w:color w:val="222222"/>
          <w:sz w:val="22"/>
          <w:szCs w:val="22"/>
        </w:rPr>
        <w:t>T</w:t>
      </w:r>
      <w:r w:rsidRPr="006D7522">
        <w:rPr>
          <w:rFonts w:eastAsia="Times New Roman" w:cs="Times New Roman"/>
          <w:color w:val="222222"/>
          <w:sz w:val="22"/>
          <w:szCs w:val="22"/>
        </w:rPr>
        <w:t xml:space="preserve">he Sisters </w:t>
      </w:r>
      <w:r w:rsidR="00A3110A" w:rsidRPr="006D7522">
        <w:rPr>
          <w:rFonts w:eastAsia="Times New Roman" w:cs="Times New Roman"/>
          <w:color w:val="222222"/>
          <w:sz w:val="22"/>
          <w:szCs w:val="22"/>
        </w:rPr>
        <w:t xml:space="preserve">of the </w:t>
      </w:r>
      <w:r w:rsidRPr="006D7522">
        <w:rPr>
          <w:rFonts w:eastAsia="Times New Roman" w:cs="Times New Roman"/>
          <w:color w:val="222222"/>
          <w:sz w:val="22"/>
          <w:szCs w:val="22"/>
        </w:rPr>
        <w:t>Community of St. Mary, Eastern Province</w:t>
      </w:r>
      <w:r w:rsidR="0079451F" w:rsidRPr="006D7522">
        <w:rPr>
          <w:rFonts w:eastAsia="Times New Roman" w:cs="Times New Roman"/>
          <w:color w:val="222222"/>
          <w:sz w:val="22"/>
          <w:szCs w:val="22"/>
        </w:rPr>
        <w:t>,</w:t>
      </w:r>
      <w:r w:rsidRPr="006D7522">
        <w:rPr>
          <w:rFonts w:eastAsia="Times New Roman" w:cs="Times New Roman"/>
          <w:color w:val="222222"/>
          <w:sz w:val="22"/>
          <w:szCs w:val="22"/>
        </w:rPr>
        <w:t xml:space="preserve"> still have the honor of the Love</w:t>
      </w:r>
      <w:r w:rsidR="00A3110A" w:rsidRPr="006D7522">
        <w:rPr>
          <w:rFonts w:eastAsia="Times New Roman" w:cs="Times New Roman"/>
          <w:color w:val="222222"/>
          <w:sz w:val="22"/>
          <w:szCs w:val="22"/>
        </w:rPr>
        <w:t xml:space="preserve">s’ </w:t>
      </w:r>
      <w:r w:rsidRPr="006D7522">
        <w:rPr>
          <w:rFonts w:eastAsia="Times New Roman" w:cs="Times New Roman"/>
          <w:color w:val="222222"/>
          <w:sz w:val="22"/>
          <w:szCs w:val="22"/>
        </w:rPr>
        <w:t>friendship and affiliation with us as Associates of the Community</w:t>
      </w:r>
      <w:r w:rsidR="003A43F7" w:rsidRPr="006D7522">
        <w:rPr>
          <w:rFonts w:eastAsia="Times New Roman" w:cs="Times New Roman"/>
          <w:color w:val="222222"/>
          <w:sz w:val="22"/>
          <w:szCs w:val="22"/>
        </w:rPr>
        <w:t>.</w:t>
      </w:r>
      <w:r w:rsidRPr="006D7522">
        <w:rPr>
          <w:rFonts w:eastAsia="Times New Roman" w:cs="Times New Roman"/>
          <w:color w:val="222222"/>
          <w:sz w:val="22"/>
          <w:szCs w:val="22"/>
        </w:rPr>
        <w:t xml:space="preserve"> We are happy for them</w:t>
      </w:r>
      <w:r w:rsidR="001806CD">
        <w:rPr>
          <w:rFonts w:eastAsia="Times New Roman" w:cs="Times New Roman"/>
          <w:color w:val="222222"/>
          <w:sz w:val="22"/>
          <w:szCs w:val="22"/>
        </w:rPr>
        <w:t xml:space="preserve"> because t</w:t>
      </w:r>
      <w:r w:rsidRPr="006D7522">
        <w:rPr>
          <w:rFonts w:eastAsia="Times New Roman" w:cs="Times New Roman"/>
          <w:color w:val="222222"/>
          <w:sz w:val="22"/>
          <w:szCs w:val="22"/>
        </w:rPr>
        <w:t>hey can now minister in a Christian environment that believes wholeheartedly in the Bible</w:t>
      </w:r>
      <w:r w:rsidR="004007DC">
        <w:rPr>
          <w:rFonts w:eastAsia="Times New Roman" w:cs="Times New Roman"/>
          <w:color w:val="222222"/>
          <w:sz w:val="22"/>
          <w:szCs w:val="22"/>
        </w:rPr>
        <w:t xml:space="preserve"> and</w:t>
      </w:r>
      <w:r w:rsidRPr="006D7522">
        <w:rPr>
          <w:rFonts w:eastAsia="Times New Roman" w:cs="Times New Roman"/>
          <w:color w:val="222222"/>
          <w:sz w:val="22"/>
          <w:szCs w:val="22"/>
        </w:rPr>
        <w:t xml:space="preserve"> the traditional teachings of the Church as expressed in the Seven Ecumenical Councils.</w:t>
      </w:r>
      <w:r w:rsidR="00A3110A" w:rsidRPr="006D7522">
        <w:rPr>
          <w:rFonts w:eastAsia="Times New Roman" w:cs="Times New Roman"/>
          <w:color w:val="222222"/>
          <w:sz w:val="22"/>
          <w:szCs w:val="22"/>
        </w:rPr>
        <w:t xml:space="preserve"> </w:t>
      </w:r>
      <w:r w:rsidR="003A43F7" w:rsidRPr="006D7522">
        <w:rPr>
          <w:rFonts w:eastAsia="Times New Roman" w:cs="Times New Roman"/>
          <w:color w:val="222222"/>
          <w:sz w:val="22"/>
          <w:szCs w:val="22"/>
        </w:rPr>
        <w:t>He</w:t>
      </w:r>
      <w:r w:rsidR="00A3110A" w:rsidRPr="006D7522">
        <w:rPr>
          <w:rFonts w:eastAsia="Times New Roman" w:cs="Times New Roman"/>
          <w:color w:val="222222"/>
          <w:sz w:val="22"/>
          <w:szCs w:val="22"/>
        </w:rPr>
        <w:t xml:space="preserve"> is</w:t>
      </w:r>
      <w:r w:rsidR="007C20A9">
        <w:rPr>
          <w:rFonts w:eastAsia="Times New Roman" w:cs="Times New Roman"/>
          <w:color w:val="222222"/>
          <w:sz w:val="22"/>
          <w:szCs w:val="22"/>
        </w:rPr>
        <w:t>, of course,</w:t>
      </w:r>
      <w:r w:rsidR="00A3110A" w:rsidRPr="006D7522">
        <w:rPr>
          <w:rFonts w:eastAsia="Times New Roman" w:cs="Times New Roman"/>
          <w:color w:val="222222"/>
          <w:sz w:val="22"/>
          <w:szCs w:val="22"/>
        </w:rPr>
        <w:t xml:space="preserve"> still welcome to celebrate </w:t>
      </w:r>
      <w:r w:rsidR="001806CD">
        <w:rPr>
          <w:rFonts w:eastAsia="Times New Roman" w:cs="Times New Roman"/>
          <w:color w:val="222222"/>
          <w:sz w:val="22"/>
          <w:szCs w:val="22"/>
        </w:rPr>
        <w:t>the</w:t>
      </w:r>
      <w:r w:rsidR="00A3110A" w:rsidRPr="006D7522">
        <w:rPr>
          <w:rFonts w:eastAsia="Times New Roman" w:cs="Times New Roman"/>
          <w:color w:val="222222"/>
          <w:sz w:val="22"/>
          <w:szCs w:val="22"/>
        </w:rPr>
        <w:t xml:space="preserve"> Eucharist</w:t>
      </w:r>
      <w:r w:rsidR="003A43F7" w:rsidRPr="006D7522">
        <w:rPr>
          <w:rFonts w:eastAsia="Times New Roman" w:cs="Times New Roman"/>
          <w:color w:val="222222"/>
          <w:sz w:val="22"/>
          <w:szCs w:val="22"/>
        </w:rPr>
        <w:t xml:space="preserve"> </w:t>
      </w:r>
      <w:r w:rsidR="001806CD">
        <w:rPr>
          <w:rFonts w:eastAsia="Times New Roman" w:cs="Times New Roman"/>
          <w:color w:val="222222"/>
          <w:sz w:val="22"/>
          <w:szCs w:val="22"/>
        </w:rPr>
        <w:t>with</w:t>
      </w:r>
      <w:r w:rsidR="003A43F7" w:rsidRPr="006D7522">
        <w:rPr>
          <w:rFonts w:eastAsia="Times New Roman" w:cs="Times New Roman"/>
          <w:color w:val="222222"/>
          <w:sz w:val="22"/>
          <w:szCs w:val="22"/>
        </w:rPr>
        <w:t xml:space="preserve"> the Sisters in St. Mary’s Chapel</w:t>
      </w:r>
      <w:r w:rsidR="0079451F" w:rsidRPr="006D7522">
        <w:rPr>
          <w:rFonts w:eastAsia="Times New Roman" w:cs="Times New Roman"/>
          <w:color w:val="222222"/>
          <w:sz w:val="22"/>
          <w:szCs w:val="22"/>
        </w:rPr>
        <w:t>.</w:t>
      </w:r>
    </w:p>
    <w:p w14:paraId="1862F666" w14:textId="77777777" w:rsidR="0079451F" w:rsidRPr="006D7522" w:rsidRDefault="0079451F" w:rsidP="00A976F4">
      <w:pPr>
        <w:widowControl/>
        <w:shd w:val="clear" w:color="auto" w:fill="FFFFFF"/>
        <w:autoSpaceDE/>
        <w:autoSpaceDN/>
        <w:adjustRightInd/>
        <w:rPr>
          <w:rFonts w:eastAsia="Times New Roman" w:cs="Times New Roman"/>
          <w:color w:val="222222"/>
          <w:sz w:val="16"/>
          <w:szCs w:val="16"/>
        </w:rPr>
      </w:pPr>
    </w:p>
    <w:p w14:paraId="34701CFA" w14:textId="74A001A6" w:rsidR="00A976F4" w:rsidRPr="006D7522" w:rsidRDefault="00A976F4" w:rsidP="00A976F4">
      <w:pPr>
        <w:widowControl/>
        <w:shd w:val="clear" w:color="auto" w:fill="FFFFFF"/>
        <w:autoSpaceDE/>
        <w:autoSpaceDN/>
        <w:adjustRightInd/>
        <w:rPr>
          <w:rFonts w:eastAsia="Times New Roman" w:cs="Times New Roman"/>
          <w:color w:val="222222"/>
          <w:sz w:val="22"/>
          <w:szCs w:val="22"/>
        </w:rPr>
      </w:pPr>
      <w:r w:rsidRPr="006D7522">
        <w:rPr>
          <w:rFonts w:eastAsia="Times New Roman" w:cs="Times New Roman"/>
          <w:color w:val="222222"/>
          <w:sz w:val="22"/>
          <w:szCs w:val="22"/>
        </w:rPr>
        <w:t xml:space="preserve">The question </w:t>
      </w:r>
      <w:r w:rsidR="007C20A9">
        <w:rPr>
          <w:rFonts w:eastAsia="Times New Roman" w:cs="Times New Roman"/>
          <w:color w:val="222222"/>
          <w:sz w:val="22"/>
          <w:szCs w:val="22"/>
        </w:rPr>
        <w:t>we have been asking ourselves for more than a year now is “What</w:t>
      </w:r>
      <w:r w:rsidRPr="006D7522">
        <w:rPr>
          <w:rFonts w:eastAsia="Times New Roman" w:cs="Times New Roman"/>
          <w:color w:val="222222"/>
          <w:sz w:val="22"/>
          <w:szCs w:val="22"/>
        </w:rPr>
        <w:t xml:space="preserve"> is the relationship of the Community of St. Mary, Eastern Province with The Episcopal Church?</w:t>
      </w:r>
      <w:r w:rsidR="001806CD">
        <w:rPr>
          <w:rFonts w:eastAsia="Times New Roman" w:cs="Times New Roman"/>
          <w:color w:val="222222"/>
          <w:sz w:val="22"/>
          <w:szCs w:val="22"/>
        </w:rPr>
        <w:t>”</w:t>
      </w:r>
      <w:r w:rsidRPr="006D7522">
        <w:rPr>
          <w:rFonts w:eastAsia="Times New Roman" w:cs="Times New Roman"/>
          <w:color w:val="222222"/>
          <w:sz w:val="22"/>
          <w:szCs w:val="22"/>
        </w:rPr>
        <w:t xml:space="preserve"> </w:t>
      </w:r>
      <w:r w:rsidR="005F46F3" w:rsidRPr="006D7522">
        <w:rPr>
          <w:rFonts w:eastAsia="Times New Roman" w:cs="Times New Roman"/>
          <w:color w:val="222222"/>
          <w:sz w:val="22"/>
          <w:szCs w:val="22"/>
        </w:rPr>
        <w:t xml:space="preserve">We have existed within the Episcopal Church since 1865. General Convention has authorized two days of lesser feasts honoring our Mother Foundress Harriet Starr Cannon and the four Sisters of St. Mary martyred in 1878 in the Memphis yellow fever epidemic. </w:t>
      </w:r>
      <w:r w:rsidR="005F46F3">
        <w:rPr>
          <w:rFonts w:eastAsia="Times New Roman" w:cs="Times New Roman"/>
          <w:color w:val="222222"/>
          <w:sz w:val="22"/>
          <w:szCs w:val="22"/>
        </w:rPr>
        <w:t xml:space="preserve">The present canons of the Church, </w:t>
      </w:r>
      <w:r w:rsidRPr="006D7522">
        <w:rPr>
          <w:rFonts w:eastAsia="Times New Roman" w:cs="Times New Roman"/>
          <w:color w:val="222222"/>
          <w:sz w:val="22"/>
          <w:szCs w:val="22"/>
        </w:rPr>
        <w:t>Title III, Canon 14</w:t>
      </w:r>
      <w:r w:rsidR="005F46F3">
        <w:rPr>
          <w:rFonts w:eastAsia="Times New Roman" w:cs="Times New Roman"/>
          <w:color w:val="222222"/>
          <w:sz w:val="22"/>
          <w:szCs w:val="22"/>
        </w:rPr>
        <w:t>,</w:t>
      </w:r>
      <w:r w:rsidRPr="006D7522">
        <w:rPr>
          <w:rFonts w:eastAsia="Times New Roman" w:cs="Times New Roman"/>
          <w:color w:val="222222"/>
          <w:sz w:val="22"/>
          <w:szCs w:val="22"/>
        </w:rPr>
        <w:t xml:space="preserve"> make it clear that we</w:t>
      </w:r>
      <w:r w:rsidR="00597672" w:rsidRPr="006D7522">
        <w:rPr>
          <w:rFonts w:eastAsia="Times New Roman" w:cs="Times New Roman"/>
          <w:color w:val="222222"/>
          <w:sz w:val="22"/>
          <w:szCs w:val="22"/>
        </w:rPr>
        <w:t>,</w:t>
      </w:r>
      <w:r w:rsidRPr="006D7522">
        <w:rPr>
          <w:rFonts w:eastAsia="Times New Roman" w:cs="Times New Roman"/>
          <w:color w:val="222222"/>
          <w:sz w:val="22"/>
          <w:szCs w:val="22"/>
        </w:rPr>
        <w:t xml:space="preserve"> as a recognized Episcopal Religious Order</w:t>
      </w:r>
      <w:r w:rsidR="00597672" w:rsidRPr="006D7522">
        <w:rPr>
          <w:rFonts w:eastAsia="Times New Roman" w:cs="Times New Roman"/>
          <w:color w:val="222222"/>
          <w:sz w:val="22"/>
          <w:szCs w:val="22"/>
        </w:rPr>
        <w:t>,</w:t>
      </w:r>
      <w:r w:rsidRPr="006D7522">
        <w:rPr>
          <w:rFonts w:eastAsia="Times New Roman" w:cs="Times New Roman"/>
          <w:color w:val="222222"/>
          <w:sz w:val="22"/>
          <w:szCs w:val="22"/>
        </w:rPr>
        <w:t xml:space="preserve"> are not a parish no</w:t>
      </w:r>
      <w:r w:rsidR="003A43F7" w:rsidRPr="006D7522">
        <w:rPr>
          <w:rFonts w:eastAsia="Times New Roman" w:cs="Times New Roman"/>
          <w:color w:val="222222"/>
          <w:sz w:val="22"/>
          <w:szCs w:val="22"/>
        </w:rPr>
        <w:t>r</w:t>
      </w:r>
      <w:r w:rsidRPr="006D7522">
        <w:rPr>
          <w:rFonts w:eastAsia="Times New Roman" w:cs="Times New Roman"/>
          <w:color w:val="222222"/>
          <w:sz w:val="22"/>
          <w:szCs w:val="22"/>
        </w:rPr>
        <w:t xml:space="preserve"> an adjunct </w:t>
      </w:r>
      <w:r w:rsidR="003A43F7" w:rsidRPr="006D7522">
        <w:rPr>
          <w:rFonts w:eastAsia="Times New Roman" w:cs="Times New Roman"/>
          <w:color w:val="222222"/>
          <w:sz w:val="22"/>
          <w:szCs w:val="22"/>
        </w:rPr>
        <w:t>of</w:t>
      </w:r>
      <w:r w:rsidRPr="006D7522">
        <w:rPr>
          <w:rFonts w:eastAsia="Times New Roman" w:cs="Times New Roman"/>
          <w:color w:val="222222"/>
          <w:sz w:val="22"/>
          <w:szCs w:val="22"/>
        </w:rPr>
        <w:t xml:space="preserve"> the Episcopal Diocese of Albany and</w:t>
      </w:r>
      <w:r w:rsidR="00004800" w:rsidRPr="006D7522">
        <w:rPr>
          <w:rFonts w:eastAsia="Times New Roman" w:cs="Times New Roman"/>
          <w:color w:val="222222"/>
          <w:sz w:val="22"/>
          <w:szCs w:val="22"/>
        </w:rPr>
        <w:t>/or</w:t>
      </w:r>
      <w:r w:rsidRPr="006D7522">
        <w:rPr>
          <w:rFonts w:eastAsia="Times New Roman" w:cs="Times New Roman"/>
          <w:color w:val="222222"/>
          <w:sz w:val="22"/>
          <w:szCs w:val="22"/>
        </w:rPr>
        <w:t xml:space="preserve"> General Convention</w:t>
      </w:r>
      <w:r w:rsidR="005F46F3">
        <w:rPr>
          <w:rFonts w:eastAsia="Times New Roman" w:cs="Times New Roman"/>
          <w:color w:val="222222"/>
          <w:sz w:val="22"/>
          <w:szCs w:val="22"/>
        </w:rPr>
        <w:t>, but are connected to the larger Church through our Episcopal Visitor</w:t>
      </w:r>
      <w:r w:rsidRPr="006D7522">
        <w:rPr>
          <w:rFonts w:eastAsia="Times New Roman" w:cs="Times New Roman"/>
          <w:color w:val="222222"/>
          <w:sz w:val="22"/>
          <w:szCs w:val="22"/>
        </w:rPr>
        <w:t xml:space="preserve">. Today </w:t>
      </w:r>
      <w:r w:rsidR="00A3110A" w:rsidRPr="006D7522">
        <w:rPr>
          <w:rFonts w:eastAsia="Times New Roman" w:cs="Times New Roman"/>
          <w:color w:val="222222"/>
          <w:sz w:val="22"/>
          <w:szCs w:val="22"/>
        </w:rPr>
        <w:t xml:space="preserve">the Sisters of </w:t>
      </w:r>
      <w:r w:rsidRPr="006D7522">
        <w:rPr>
          <w:rFonts w:eastAsia="Times New Roman" w:cs="Times New Roman"/>
          <w:color w:val="222222"/>
          <w:sz w:val="22"/>
          <w:szCs w:val="22"/>
        </w:rPr>
        <w:t>the Eastern Province continue</w:t>
      </w:r>
      <w:r w:rsidR="00A3110A" w:rsidRPr="006D7522">
        <w:rPr>
          <w:rFonts w:eastAsia="Times New Roman" w:cs="Times New Roman"/>
          <w:color w:val="222222"/>
          <w:sz w:val="22"/>
          <w:szCs w:val="22"/>
        </w:rPr>
        <w:t xml:space="preserve"> </w:t>
      </w:r>
      <w:r w:rsidRPr="006D7522">
        <w:rPr>
          <w:rFonts w:eastAsia="Times New Roman" w:cs="Times New Roman"/>
          <w:color w:val="222222"/>
          <w:sz w:val="22"/>
          <w:szCs w:val="22"/>
        </w:rPr>
        <w:t xml:space="preserve">their contemplative vocation and outreach ministry </w:t>
      </w:r>
      <w:r w:rsidR="00004800" w:rsidRPr="006D7522">
        <w:rPr>
          <w:rFonts w:eastAsia="Times New Roman" w:cs="Times New Roman"/>
          <w:color w:val="222222"/>
          <w:sz w:val="22"/>
          <w:szCs w:val="22"/>
        </w:rPr>
        <w:t>alongside</w:t>
      </w:r>
      <w:r w:rsidRPr="006D7522">
        <w:rPr>
          <w:rFonts w:eastAsia="Times New Roman" w:cs="Times New Roman"/>
          <w:color w:val="222222"/>
          <w:sz w:val="22"/>
          <w:szCs w:val="22"/>
        </w:rPr>
        <w:t xml:space="preserve"> Christ the King Center, Diocese of Albany, and </w:t>
      </w:r>
      <w:r w:rsidR="001806CD">
        <w:rPr>
          <w:rFonts w:eastAsia="Times New Roman" w:cs="Times New Roman"/>
          <w:color w:val="222222"/>
          <w:sz w:val="22"/>
          <w:szCs w:val="22"/>
        </w:rPr>
        <w:t>the Diocese of Northern Malawi</w:t>
      </w:r>
      <w:r w:rsidRPr="006D7522">
        <w:rPr>
          <w:rFonts w:eastAsia="Times New Roman" w:cs="Times New Roman"/>
          <w:color w:val="222222"/>
          <w:sz w:val="22"/>
          <w:szCs w:val="22"/>
        </w:rPr>
        <w:t xml:space="preserve">, Mzuzu, Malawi. </w:t>
      </w:r>
    </w:p>
    <w:p w14:paraId="4C146B6D" w14:textId="77777777" w:rsidR="00A976F4" w:rsidRPr="006D7522" w:rsidRDefault="00A976F4" w:rsidP="00A976F4">
      <w:pPr>
        <w:widowControl/>
        <w:shd w:val="clear" w:color="auto" w:fill="FFFFFF"/>
        <w:autoSpaceDE/>
        <w:autoSpaceDN/>
        <w:adjustRightInd/>
        <w:rPr>
          <w:rFonts w:eastAsia="Times New Roman" w:cs="Times New Roman"/>
          <w:color w:val="222222"/>
          <w:sz w:val="16"/>
          <w:szCs w:val="16"/>
        </w:rPr>
      </w:pPr>
    </w:p>
    <w:p w14:paraId="2153C875" w14:textId="2C0D899A" w:rsidR="00A976F4" w:rsidRPr="006D7522" w:rsidRDefault="00A976F4" w:rsidP="00A976F4">
      <w:pPr>
        <w:widowControl/>
        <w:shd w:val="clear" w:color="auto" w:fill="FFFFFF"/>
        <w:autoSpaceDE/>
        <w:autoSpaceDN/>
        <w:adjustRightInd/>
        <w:rPr>
          <w:rFonts w:eastAsia="Times New Roman" w:cs="Times New Roman"/>
          <w:color w:val="222222"/>
          <w:sz w:val="22"/>
          <w:szCs w:val="22"/>
        </w:rPr>
      </w:pPr>
      <w:r w:rsidRPr="006D7522">
        <w:rPr>
          <w:rFonts w:eastAsia="Times New Roman" w:cs="Times New Roman"/>
          <w:color w:val="222222"/>
          <w:sz w:val="22"/>
          <w:szCs w:val="22"/>
        </w:rPr>
        <w:t xml:space="preserve">When I reflect upon the 25 years of my life as Mother, I see several important </w:t>
      </w:r>
      <w:r w:rsidR="0079451F" w:rsidRPr="006D7522">
        <w:rPr>
          <w:rFonts w:eastAsia="Times New Roman" w:cs="Times New Roman"/>
          <w:color w:val="222222"/>
          <w:sz w:val="22"/>
          <w:szCs w:val="22"/>
        </w:rPr>
        <w:t>trends</w:t>
      </w:r>
      <w:r w:rsidRPr="006D7522">
        <w:rPr>
          <w:rFonts w:eastAsia="Times New Roman" w:cs="Times New Roman"/>
          <w:color w:val="222222"/>
          <w:sz w:val="22"/>
          <w:szCs w:val="22"/>
        </w:rPr>
        <w:t>. Accepting Malawian women into our</w:t>
      </w:r>
      <w:r w:rsidR="005F46F3">
        <w:rPr>
          <w:rFonts w:eastAsia="Times New Roman" w:cs="Times New Roman"/>
          <w:color w:val="222222"/>
          <w:sz w:val="22"/>
          <w:szCs w:val="22"/>
        </w:rPr>
        <w:t xml:space="preserve"> American</w:t>
      </w:r>
      <w:r w:rsidRPr="006D7522">
        <w:rPr>
          <w:rFonts w:eastAsia="Times New Roman" w:cs="Times New Roman"/>
          <w:color w:val="222222"/>
          <w:sz w:val="22"/>
          <w:szCs w:val="22"/>
        </w:rPr>
        <w:t xml:space="preserve"> novitiate was a</w:t>
      </w:r>
      <w:r w:rsidR="0079451F" w:rsidRPr="006D7522">
        <w:rPr>
          <w:rFonts w:eastAsia="Times New Roman" w:cs="Times New Roman"/>
          <w:color w:val="222222"/>
          <w:sz w:val="22"/>
          <w:szCs w:val="22"/>
        </w:rPr>
        <w:t>n</w:t>
      </w:r>
      <w:r w:rsidRPr="006D7522">
        <w:rPr>
          <w:rFonts w:eastAsia="Times New Roman" w:cs="Times New Roman"/>
          <w:color w:val="222222"/>
          <w:sz w:val="22"/>
          <w:szCs w:val="22"/>
        </w:rPr>
        <w:t xml:space="preserve"> </w:t>
      </w:r>
      <w:r w:rsidR="005F46F3">
        <w:rPr>
          <w:rFonts w:eastAsia="Times New Roman" w:cs="Times New Roman"/>
          <w:color w:val="222222"/>
          <w:sz w:val="22"/>
          <w:szCs w:val="22"/>
        </w:rPr>
        <w:t xml:space="preserve">exceptional </w:t>
      </w:r>
      <w:r w:rsidRPr="006D7522">
        <w:rPr>
          <w:rFonts w:eastAsia="Times New Roman" w:cs="Times New Roman"/>
          <w:color w:val="222222"/>
          <w:sz w:val="22"/>
          <w:szCs w:val="22"/>
        </w:rPr>
        <w:t>act of faith in the vowed life of poverty, chastity, and obedience according to the Rule of the Community of St. Mary</w:t>
      </w:r>
      <w:r w:rsidR="001806CD">
        <w:rPr>
          <w:rFonts w:eastAsia="Times New Roman" w:cs="Times New Roman"/>
          <w:color w:val="222222"/>
          <w:sz w:val="22"/>
          <w:szCs w:val="22"/>
        </w:rPr>
        <w:t>,</w:t>
      </w:r>
      <w:r w:rsidR="005F46F3">
        <w:rPr>
          <w:rFonts w:eastAsia="Times New Roman" w:cs="Times New Roman"/>
          <w:color w:val="222222"/>
          <w:sz w:val="22"/>
          <w:szCs w:val="22"/>
        </w:rPr>
        <w:t xml:space="preserve"> but it </w:t>
      </w:r>
      <w:r w:rsidR="00231C0A">
        <w:rPr>
          <w:rFonts w:eastAsia="Times New Roman" w:cs="Times New Roman"/>
          <w:color w:val="222222"/>
          <w:sz w:val="22"/>
          <w:szCs w:val="22"/>
        </w:rPr>
        <w:t>is</w:t>
      </w:r>
      <w:r w:rsidR="005F46F3">
        <w:rPr>
          <w:rFonts w:eastAsia="Times New Roman" w:cs="Times New Roman"/>
          <w:color w:val="222222"/>
          <w:sz w:val="22"/>
          <w:szCs w:val="22"/>
        </w:rPr>
        <w:t xml:space="preserve"> also a</w:t>
      </w:r>
      <w:r w:rsidRPr="006D7522">
        <w:rPr>
          <w:rFonts w:eastAsia="Times New Roman" w:cs="Times New Roman"/>
          <w:color w:val="222222"/>
          <w:sz w:val="22"/>
          <w:szCs w:val="22"/>
        </w:rPr>
        <w:t xml:space="preserve"> </w:t>
      </w:r>
      <w:r w:rsidR="001806CD" w:rsidRPr="006D7522">
        <w:rPr>
          <w:rFonts w:eastAsia="Times New Roman" w:cs="Times New Roman"/>
          <w:color w:val="222222"/>
          <w:sz w:val="22"/>
          <w:szCs w:val="22"/>
        </w:rPr>
        <w:t>continu</w:t>
      </w:r>
      <w:r w:rsidR="005F46F3">
        <w:rPr>
          <w:rFonts w:eastAsia="Times New Roman" w:cs="Times New Roman"/>
          <w:color w:val="222222"/>
          <w:sz w:val="22"/>
          <w:szCs w:val="22"/>
        </w:rPr>
        <w:t>ation of</w:t>
      </w:r>
      <w:r w:rsidR="001806CD" w:rsidRPr="006D7522">
        <w:rPr>
          <w:rFonts w:eastAsia="Times New Roman" w:cs="Times New Roman"/>
          <w:color w:val="222222"/>
          <w:sz w:val="22"/>
          <w:szCs w:val="22"/>
        </w:rPr>
        <w:t xml:space="preserve"> </w:t>
      </w:r>
      <w:r w:rsidR="0079451F" w:rsidRPr="006D7522">
        <w:rPr>
          <w:rFonts w:eastAsia="Times New Roman" w:cs="Times New Roman"/>
          <w:color w:val="222222"/>
          <w:sz w:val="22"/>
          <w:szCs w:val="22"/>
        </w:rPr>
        <w:t>our</w:t>
      </w:r>
      <w:r w:rsidRPr="006D7522">
        <w:rPr>
          <w:rFonts w:eastAsia="Times New Roman" w:cs="Times New Roman"/>
          <w:color w:val="222222"/>
          <w:sz w:val="22"/>
          <w:szCs w:val="22"/>
        </w:rPr>
        <w:t xml:space="preserve"> </w:t>
      </w:r>
      <w:r w:rsidR="005F46F3">
        <w:rPr>
          <w:rFonts w:eastAsia="Times New Roman" w:cs="Times New Roman"/>
          <w:color w:val="222222"/>
          <w:sz w:val="22"/>
          <w:szCs w:val="22"/>
        </w:rPr>
        <w:t>stability in</w:t>
      </w:r>
      <w:r w:rsidRPr="006D7522">
        <w:rPr>
          <w:rFonts w:eastAsia="Times New Roman" w:cs="Times New Roman"/>
          <w:color w:val="222222"/>
          <w:sz w:val="22"/>
          <w:szCs w:val="22"/>
        </w:rPr>
        <w:t xml:space="preserve"> </w:t>
      </w:r>
      <w:r w:rsidR="001806CD">
        <w:rPr>
          <w:rFonts w:eastAsia="Times New Roman" w:cs="Times New Roman"/>
          <w:color w:val="222222"/>
          <w:sz w:val="22"/>
          <w:szCs w:val="22"/>
        </w:rPr>
        <w:t>unceasing praise</w:t>
      </w:r>
      <w:r w:rsidRPr="006D7522">
        <w:rPr>
          <w:rFonts w:eastAsia="Times New Roman" w:cs="Times New Roman"/>
          <w:color w:val="222222"/>
          <w:sz w:val="22"/>
          <w:szCs w:val="22"/>
        </w:rPr>
        <w:t xml:space="preserve"> of God</w:t>
      </w:r>
      <w:r w:rsidR="005F46F3">
        <w:rPr>
          <w:rFonts w:eastAsia="Times New Roman" w:cs="Times New Roman"/>
          <w:color w:val="222222"/>
          <w:sz w:val="22"/>
          <w:szCs w:val="22"/>
        </w:rPr>
        <w:t>,</w:t>
      </w:r>
      <w:r w:rsidRPr="006D7522">
        <w:rPr>
          <w:rFonts w:eastAsia="Times New Roman" w:cs="Times New Roman"/>
          <w:color w:val="222222"/>
          <w:sz w:val="22"/>
          <w:szCs w:val="22"/>
        </w:rPr>
        <w:t xml:space="preserve"> </w:t>
      </w:r>
      <w:r w:rsidR="001806CD">
        <w:rPr>
          <w:rFonts w:eastAsia="Times New Roman" w:cs="Times New Roman"/>
          <w:color w:val="222222"/>
          <w:sz w:val="22"/>
          <w:szCs w:val="22"/>
        </w:rPr>
        <w:t>intercession</w:t>
      </w:r>
      <w:r w:rsidR="005F46F3">
        <w:rPr>
          <w:rFonts w:eastAsia="Times New Roman" w:cs="Times New Roman"/>
          <w:color w:val="222222"/>
          <w:sz w:val="22"/>
          <w:szCs w:val="22"/>
        </w:rPr>
        <w:t>,</w:t>
      </w:r>
      <w:r w:rsidR="001806CD">
        <w:rPr>
          <w:rFonts w:eastAsia="Times New Roman" w:cs="Times New Roman"/>
          <w:color w:val="222222"/>
          <w:sz w:val="22"/>
          <w:szCs w:val="22"/>
        </w:rPr>
        <w:t xml:space="preserve"> and </w:t>
      </w:r>
      <w:r w:rsidRPr="006D7522">
        <w:rPr>
          <w:rFonts w:eastAsia="Times New Roman" w:cs="Times New Roman"/>
          <w:color w:val="222222"/>
          <w:sz w:val="22"/>
          <w:szCs w:val="22"/>
        </w:rPr>
        <w:t xml:space="preserve">service </w:t>
      </w:r>
      <w:r w:rsidR="001806CD">
        <w:rPr>
          <w:rFonts w:eastAsia="Times New Roman" w:cs="Times New Roman"/>
          <w:color w:val="222222"/>
          <w:sz w:val="22"/>
          <w:szCs w:val="22"/>
        </w:rPr>
        <w:t>for</w:t>
      </w:r>
      <w:r w:rsidRPr="006D7522">
        <w:rPr>
          <w:rFonts w:eastAsia="Times New Roman" w:cs="Times New Roman"/>
          <w:color w:val="222222"/>
          <w:sz w:val="22"/>
          <w:szCs w:val="22"/>
        </w:rPr>
        <w:t xml:space="preserve"> his Church.  </w:t>
      </w:r>
    </w:p>
    <w:p w14:paraId="09215D7A" w14:textId="3E615998" w:rsidR="003A43F7" w:rsidRPr="006D7522" w:rsidRDefault="003A43F7" w:rsidP="00A976F4">
      <w:pPr>
        <w:widowControl/>
        <w:shd w:val="clear" w:color="auto" w:fill="FFFFFF"/>
        <w:autoSpaceDE/>
        <w:autoSpaceDN/>
        <w:adjustRightInd/>
        <w:rPr>
          <w:rFonts w:eastAsia="Times New Roman" w:cs="Times New Roman"/>
          <w:color w:val="222222"/>
          <w:sz w:val="16"/>
          <w:szCs w:val="16"/>
        </w:rPr>
      </w:pPr>
    </w:p>
    <w:p w14:paraId="37B6E294" w14:textId="7A6AD660" w:rsidR="003A43F7" w:rsidRDefault="003A43F7" w:rsidP="00A976F4">
      <w:pPr>
        <w:widowControl/>
        <w:shd w:val="clear" w:color="auto" w:fill="FFFFFF"/>
        <w:autoSpaceDE/>
        <w:autoSpaceDN/>
        <w:adjustRightInd/>
        <w:rPr>
          <w:rFonts w:cs="Times New Roman"/>
          <w:color w:val="222222"/>
          <w:sz w:val="22"/>
          <w:szCs w:val="22"/>
          <w:shd w:val="clear" w:color="auto" w:fill="FFFFFF"/>
        </w:rPr>
      </w:pPr>
      <w:r w:rsidRPr="006D7522">
        <w:rPr>
          <w:rFonts w:eastAsia="Times New Roman" w:cs="Times New Roman"/>
          <w:color w:val="222222"/>
          <w:sz w:val="22"/>
          <w:szCs w:val="22"/>
        </w:rPr>
        <w:t>We are giving you notice, sir, that</w:t>
      </w:r>
      <w:r w:rsidRPr="006D7522">
        <w:rPr>
          <w:rFonts w:cs="Times New Roman"/>
          <w:color w:val="222222"/>
          <w:sz w:val="22"/>
          <w:szCs w:val="22"/>
          <w:shd w:val="clear" w:color="auto" w:fill="FFFFFF"/>
        </w:rPr>
        <w:t> the Sisters</w:t>
      </w:r>
      <w:r w:rsidR="00231C0A">
        <w:rPr>
          <w:rFonts w:cs="Times New Roman"/>
          <w:color w:val="222222"/>
          <w:sz w:val="22"/>
          <w:szCs w:val="22"/>
          <w:shd w:val="clear" w:color="auto" w:fill="FFFFFF"/>
        </w:rPr>
        <w:t xml:space="preserve"> of the</w:t>
      </w:r>
      <w:r w:rsidRPr="006D7522">
        <w:rPr>
          <w:rFonts w:cs="Times New Roman"/>
          <w:color w:val="222222"/>
          <w:sz w:val="22"/>
          <w:szCs w:val="22"/>
          <w:shd w:val="clear" w:color="auto" w:fill="FFFFFF"/>
        </w:rPr>
        <w:t xml:space="preserve"> </w:t>
      </w:r>
      <w:r w:rsidR="00231C0A">
        <w:rPr>
          <w:rFonts w:cs="Times New Roman"/>
          <w:color w:val="222222"/>
          <w:sz w:val="22"/>
          <w:szCs w:val="22"/>
          <w:shd w:val="clear" w:color="auto" w:fill="FFFFFF"/>
        </w:rPr>
        <w:t xml:space="preserve">Eastern Province </w:t>
      </w:r>
      <w:r w:rsidRPr="006D7522">
        <w:rPr>
          <w:rFonts w:cs="Times New Roman"/>
          <w:color w:val="222222"/>
          <w:sz w:val="22"/>
          <w:szCs w:val="22"/>
          <w:shd w:val="clear" w:color="auto" w:fill="FFFFFF"/>
        </w:rPr>
        <w:t>have voted to leave TEC</w:t>
      </w:r>
      <w:r w:rsidR="0079451F" w:rsidRPr="006D7522">
        <w:rPr>
          <w:rFonts w:cs="Times New Roman"/>
          <w:color w:val="222222"/>
          <w:sz w:val="22"/>
          <w:szCs w:val="22"/>
          <w:shd w:val="clear" w:color="auto" w:fill="FFFFFF"/>
        </w:rPr>
        <w:t xml:space="preserve"> and</w:t>
      </w:r>
      <w:r w:rsidRPr="006D7522">
        <w:rPr>
          <w:rFonts w:cs="Times New Roman"/>
          <w:color w:val="222222"/>
          <w:sz w:val="22"/>
          <w:szCs w:val="22"/>
          <w:shd w:val="clear" w:color="auto" w:fill="FFFFFF"/>
        </w:rPr>
        <w:t xml:space="preserve"> have </w:t>
      </w:r>
      <w:r w:rsidR="0079451F" w:rsidRPr="006D7522">
        <w:rPr>
          <w:rFonts w:cs="Times New Roman"/>
          <w:color w:val="222222"/>
          <w:sz w:val="22"/>
          <w:szCs w:val="22"/>
          <w:shd w:val="clear" w:color="auto" w:fill="FFFFFF"/>
        </w:rPr>
        <w:t>petitioned to be registered in the</w:t>
      </w:r>
      <w:r w:rsidRPr="006D7522">
        <w:rPr>
          <w:rFonts w:cs="Times New Roman"/>
          <w:color w:val="222222"/>
          <w:sz w:val="22"/>
          <w:szCs w:val="22"/>
          <w:shd w:val="clear" w:color="auto" w:fill="FFFFFF"/>
        </w:rPr>
        <w:t xml:space="preserve"> Anglican Diocese of the Living Word</w:t>
      </w:r>
      <w:r w:rsidR="0079451F" w:rsidRPr="006D7522">
        <w:rPr>
          <w:rFonts w:cs="Times New Roman"/>
          <w:color w:val="222222"/>
          <w:sz w:val="22"/>
          <w:szCs w:val="22"/>
          <w:shd w:val="clear" w:color="auto" w:fill="FFFFFF"/>
        </w:rPr>
        <w:t xml:space="preserve">. We </w:t>
      </w:r>
      <w:r w:rsidR="00231C0A">
        <w:rPr>
          <w:rFonts w:cs="Times New Roman"/>
          <w:color w:val="222222"/>
          <w:sz w:val="22"/>
          <w:szCs w:val="22"/>
          <w:shd w:val="clear" w:color="auto" w:fill="FFFFFF"/>
        </w:rPr>
        <w:t xml:space="preserve">believe that in so doing </w:t>
      </w:r>
      <w:r w:rsidR="00DF5A0E">
        <w:rPr>
          <w:rFonts w:cs="Times New Roman"/>
          <w:color w:val="222222"/>
          <w:sz w:val="22"/>
          <w:szCs w:val="22"/>
          <w:shd w:val="clear" w:color="auto" w:fill="FFFFFF"/>
        </w:rPr>
        <w:t>we</w:t>
      </w:r>
      <w:r w:rsidRPr="006D7522">
        <w:rPr>
          <w:rFonts w:cs="Times New Roman"/>
          <w:color w:val="222222"/>
          <w:sz w:val="22"/>
          <w:szCs w:val="22"/>
          <w:shd w:val="clear" w:color="auto" w:fill="FFFFFF"/>
        </w:rPr>
        <w:t xml:space="preserve"> stay with</w:t>
      </w:r>
      <w:r w:rsidR="00231C0A">
        <w:rPr>
          <w:rFonts w:cs="Times New Roman"/>
          <w:color w:val="222222"/>
          <w:sz w:val="22"/>
          <w:szCs w:val="22"/>
          <w:shd w:val="clear" w:color="auto" w:fill="FFFFFF"/>
        </w:rPr>
        <w:t>in</w:t>
      </w:r>
      <w:r w:rsidRPr="006D7522">
        <w:rPr>
          <w:rFonts w:cs="Times New Roman"/>
          <w:color w:val="222222"/>
          <w:sz w:val="22"/>
          <w:szCs w:val="22"/>
          <w:shd w:val="clear" w:color="auto" w:fill="FFFFFF"/>
        </w:rPr>
        <w:t xml:space="preserve"> the rich tradition of HISTORIC Anglican</w:t>
      </w:r>
      <w:r w:rsidR="0079451F" w:rsidRPr="006D7522">
        <w:rPr>
          <w:rFonts w:cs="Times New Roman"/>
          <w:color w:val="222222"/>
          <w:sz w:val="22"/>
          <w:szCs w:val="22"/>
          <w:shd w:val="clear" w:color="auto" w:fill="FFFFFF"/>
        </w:rPr>
        <w:t xml:space="preserve"> doctrine and worship</w:t>
      </w:r>
      <w:r w:rsidRPr="006D7522">
        <w:rPr>
          <w:rFonts w:cs="Times New Roman"/>
          <w:color w:val="222222"/>
          <w:sz w:val="22"/>
          <w:szCs w:val="22"/>
          <w:shd w:val="clear" w:color="auto" w:fill="FFFFFF"/>
        </w:rPr>
        <w:t xml:space="preserve"> rather than </w:t>
      </w:r>
      <w:r w:rsidR="0079451F" w:rsidRPr="006D7522">
        <w:rPr>
          <w:rFonts w:cs="Times New Roman"/>
          <w:color w:val="222222"/>
          <w:sz w:val="22"/>
          <w:szCs w:val="22"/>
          <w:shd w:val="clear" w:color="auto" w:fill="FFFFFF"/>
        </w:rPr>
        <w:t xml:space="preserve">acquiesce to </w:t>
      </w:r>
      <w:r w:rsidRPr="006D7522">
        <w:rPr>
          <w:rFonts w:cs="Times New Roman"/>
          <w:color w:val="222222"/>
          <w:sz w:val="22"/>
          <w:szCs w:val="22"/>
          <w:shd w:val="clear" w:color="auto" w:fill="FFFFFF"/>
        </w:rPr>
        <w:t xml:space="preserve">the cultural maelstrom many </w:t>
      </w:r>
      <w:r w:rsidR="0079451F" w:rsidRPr="006D7522">
        <w:rPr>
          <w:rFonts w:cs="Times New Roman"/>
          <w:color w:val="222222"/>
          <w:sz w:val="22"/>
          <w:szCs w:val="22"/>
          <w:shd w:val="clear" w:color="auto" w:fill="FFFFFF"/>
        </w:rPr>
        <w:t>present-day</w:t>
      </w:r>
      <w:r w:rsidR="007C20A9">
        <w:rPr>
          <w:rFonts w:cs="Times New Roman"/>
          <w:color w:val="222222"/>
          <w:sz w:val="22"/>
          <w:szCs w:val="22"/>
          <w:shd w:val="clear" w:color="auto" w:fill="FFFFFF"/>
        </w:rPr>
        <w:t xml:space="preserve"> Christian</w:t>
      </w:r>
      <w:r w:rsidRPr="006D7522">
        <w:rPr>
          <w:rFonts w:cs="Times New Roman"/>
          <w:color w:val="222222"/>
          <w:sz w:val="22"/>
          <w:szCs w:val="22"/>
          <w:shd w:val="clear" w:color="auto" w:fill="FFFFFF"/>
        </w:rPr>
        <w:t xml:space="preserve"> denominations </w:t>
      </w:r>
      <w:r w:rsidR="0079451F" w:rsidRPr="006D7522">
        <w:rPr>
          <w:rFonts w:cs="Times New Roman"/>
          <w:color w:val="222222"/>
          <w:sz w:val="22"/>
          <w:szCs w:val="22"/>
          <w:shd w:val="clear" w:color="auto" w:fill="FFFFFF"/>
        </w:rPr>
        <w:t>try to accommodate.</w:t>
      </w:r>
    </w:p>
    <w:p w14:paraId="428AEF96" w14:textId="77777777" w:rsidR="00231C0A" w:rsidRPr="006D7522" w:rsidRDefault="00231C0A" w:rsidP="00A976F4">
      <w:pPr>
        <w:widowControl/>
        <w:shd w:val="clear" w:color="auto" w:fill="FFFFFF"/>
        <w:autoSpaceDE/>
        <w:autoSpaceDN/>
        <w:adjustRightInd/>
        <w:rPr>
          <w:rFonts w:eastAsia="Times New Roman" w:cs="Times New Roman"/>
          <w:color w:val="222222"/>
          <w:sz w:val="22"/>
          <w:szCs w:val="22"/>
        </w:rPr>
      </w:pPr>
    </w:p>
    <w:p w14:paraId="457814FA" w14:textId="755DC6EA" w:rsidR="001B3963" w:rsidRPr="006D7522" w:rsidRDefault="001B3963" w:rsidP="006D7522">
      <w:pPr>
        <w:widowControl/>
        <w:shd w:val="clear" w:color="auto" w:fill="FFFFFF"/>
        <w:autoSpaceDE/>
        <w:autoSpaceDN/>
        <w:adjustRightInd/>
        <w:ind w:left="5040"/>
        <w:rPr>
          <w:rFonts w:eastAsia="Times New Roman" w:cs="Times New Roman"/>
          <w:color w:val="222222"/>
          <w:sz w:val="22"/>
          <w:szCs w:val="22"/>
        </w:rPr>
      </w:pPr>
      <w:r w:rsidRPr="006D7522">
        <w:rPr>
          <w:rFonts w:eastAsia="Times New Roman" w:cs="Times New Roman"/>
          <w:color w:val="222222"/>
          <w:sz w:val="22"/>
          <w:szCs w:val="22"/>
        </w:rPr>
        <w:t>Faithfully yours in the Risen Christ,</w:t>
      </w:r>
    </w:p>
    <w:p w14:paraId="5764C303" w14:textId="77777777" w:rsidR="006D7522" w:rsidRDefault="006D7522" w:rsidP="001B3963">
      <w:pPr>
        <w:widowControl/>
        <w:shd w:val="clear" w:color="auto" w:fill="FFFFFF"/>
        <w:autoSpaceDE/>
        <w:autoSpaceDN/>
        <w:adjustRightInd/>
        <w:spacing w:before="100" w:beforeAutospacing="1" w:after="100" w:afterAutospacing="1"/>
        <w:ind w:left="5040"/>
        <w:rPr>
          <w:rFonts w:eastAsia="Times New Roman" w:cs="Times New Roman"/>
          <w:color w:val="222222"/>
          <w:sz w:val="22"/>
          <w:szCs w:val="22"/>
        </w:rPr>
      </w:pPr>
    </w:p>
    <w:p w14:paraId="0EBD1657" w14:textId="19D550A6" w:rsidR="00684DD4" w:rsidRPr="006D7522" w:rsidRDefault="001B3963" w:rsidP="006D7522">
      <w:pPr>
        <w:widowControl/>
        <w:shd w:val="clear" w:color="auto" w:fill="FFFFFF"/>
        <w:autoSpaceDE/>
        <w:autoSpaceDN/>
        <w:adjustRightInd/>
        <w:spacing w:before="100" w:beforeAutospacing="1" w:after="100" w:afterAutospacing="1"/>
        <w:ind w:left="5040"/>
        <w:rPr>
          <w:sz w:val="22"/>
          <w:szCs w:val="22"/>
        </w:rPr>
      </w:pPr>
      <w:r w:rsidRPr="006D7522">
        <w:rPr>
          <w:rFonts w:eastAsia="Times New Roman" w:cs="Times New Roman"/>
          <w:color w:val="222222"/>
          <w:sz w:val="22"/>
          <w:szCs w:val="22"/>
        </w:rPr>
        <w:t>Mother Miriam, CSM, MBA, STM</w:t>
      </w:r>
    </w:p>
    <w:sectPr w:rsidR="00684DD4" w:rsidRPr="006D7522" w:rsidSect="00231C0A">
      <w:headerReference w:type="default" r:id="rId7"/>
      <w:headerReference w:type="first" r:id="rId8"/>
      <w:pgSz w:w="12240" w:h="15840"/>
      <w:pgMar w:top="3420" w:right="135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D354" w14:textId="77777777" w:rsidR="000D5EED" w:rsidRDefault="000D5EED" w:rsidP="00A976F4">
      <w:r>
        <w:separator/>
      </w:r>
    </w:p>
  </w:endnote>
  <w:endnote w:type="continuationSeparator" w:id="0">
    <w:p w14:paraId="55F52397" w14:textId="77777777" w:rsidR="000D5EED" w:rsidRDefault="000D5EED" w:rsidP="00A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ED91" w14:textId="77777777" w:rsidR="000D5EED" w:rsidRDefault="000D5EED" w:rsidP="00A976F4">
      <w:r>
        <w:separator/>
      </w:r>
    </w:p>
  </w:footnote>
  <w:footnote w:type="continuationSeparator" w:id="0">
    <w:p w14:paraId="6F3F4D35" w14:textId="77777777" w:rsidR="000D5EED" w:rsidRDefault="000D5EED" w:rsidP="00A9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494372"/>
      <w:docPartObj>
        <w:docPartGallery w:val="Page Numbers (Top of Page)"/>
        <w:docPartUnique/>
      </w:docPartObj>
    </w:sdtPr>
    <w:sdtEndPr>
      <w:rPr>
        <w:noProof/>
      </w:rPr>
    </w:sdtEndPr>
    <w:sdtContent>
      <w:p w14:paraId="24FF1E16" w14:textId="17BB7894" w:rsidR="00821782" w:rsidRDefault="008217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1D271D" w14:textId="31D7BF43" w:rsidR="00455342" w:rsidRDefault="00455342" w:rsidP="004553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74137" w14:textId="77777777" w:rsidR="001806CD" w:rsidRDefault="001806CD" w:rsidP="00455342">
    <w:pPr>
      <w:pStyle w:val="Header"/>
      <w:jc w:val="right"/>
      <w:rPr>
        <w:sz w:val="28"/>
        <w:szCs w:val="28"/>
      </w:rPr>
    </w:pPr>
  </w:p>
  <w:p w14:paraId="659BC9D6" w14:textId="77777777" w:rsidR="001806CD" w:rsidRDefault="001806CD" w:rsidP="00455342">
    <w:pPr>
      <w:pStyle w:val="Header"/>
      <w:jc w:val="right"/>
      <w:rPr>
        <w:sz w:val="28"/>
        <w:szCs w:val="28"/>
      </w:rPr>
    </w:pPr>
  </w:p>
  <w:p w14:paraId="3E761634" w14:textId="4ABD9221" w:rsidR="00455342" w:rsidRDefault="00455342" w:rsidP="00455342">
    <w:pPr>
      <w:pStyle w:val="Header"/>
      <w:jc w:val="right"/>
      <w:rPr>
        <w:sz w:val="22"/>
        <w:szCs w:val="22"/>
      </w:rPr>
    </w:pPr>
    <w:r>
      <w:rPr>
        <w:noProof/>
        <w:sz w:val="22"/>
        <w:szCs w:val="22"/>
      </w:rPr>
      <w:drawing>
        <wp:anchor distT="0" distB="0" distL="114300" distR="114300" simplePos="0" relativeHeight="251659264" behindDoc="1" locked="0" layoutInCell="1" allowOverlap="1" wp14:anchorId="58DACDB7" wp14:editId="6A3CB3C3">
          <wp:simplePos x="0" y="0"/>
          <wp:positionH relativeFrom="column">
            <wp:posOffset>0</wp:posOffset>
          </wp:positionH>
          <wp:positionV relativeFrom="paragraph">
            <wp:posOffset>9525</wp:posOffset>
          </wp:positionV>
          <wp:extent cx="1276350" cy="918210"/>
          <wp:effectExtent l="0" t="0" r="0" b="0"/>
          <wp:wrapNone/>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918210"/>
                  </a:xfrm>
                  <a:prstGeom prst="rect">
                    <a:avLst/>
                  </a:prstGeom>
                </pic:spPr>
              </pic:pic>
            </a:graphicData>
          </a:graphic>
        </wp:anchor>
      </w:drawing>
    </w:r>
    <w:r w:rsidRPr="00A976F4">
      <w:rPr>
        <w:sz w:val="28"/>
        <w:szCs w:val="28"/>
      </w:rPr>
      <w:t>C</w:t>
    </w:r>
    <w:r w:rsidRPr="00A976F4">
      <w:rPr>
        <w:sz w:val="22"/>
        <w:szCs w:val="22"/>
      </w:rPr>
      <w:t xml:space="preserve">OMMUNITY OF </w:t>
    </w:r>
    <w:r w:rsidRPr="00A976F4">
      <w:rPr>
        <w:sz w:val="28"/>
        <w:szCs w:val="28"/>
      </w:rPr>
      <w:t>S</w:t>
    </w:r>
    <w:r w:rsidRPr="00A976F4">
      <w:rPr>
        <w:sz w:val="22"/>
        <w:szCs w:val="22"/>
      </w:rPr>
      <w:t xml:space="preserve">T. </w:t>
    </w:r>
    <w:r w:rsidRPr="00A976F4">
      <w:rPr>
        <w:sz w:val="28"/>
        <w:szCs w:val="28"/>
      </w:rPr>
      <w:t>M</w:t>
    </w:r>
    <w:r w:rsidRPr="00A976F4">
      <w:rPr>
        <w:sz w:val="22"/>
        <w:szCs w:val="22"/>
      </w:rPr>
      <w:t xml:space="preserve">ARY, </w:t>
    </w:r>
    <w:r w:rsidRPr="00A976F4">
      <w:rPr>
        <w:sz w:val="28"/>
        <w:szCs w:val="28"/>
      </w:rPr>
      <w:t>E</w:t>
    </w:r>
    <w:r w:rsidRPr="00A976F4">
      <w:rPr>
        <w:sz w:val="22"/>
        <w:szCs w:val="22"/>
      </w:rPr>
      <w:t xml:space="preserve">ASTERN </w:t>
    </w:r>
    <w:r w:rsidRPr="00455342">
      <w:rPr>
        <w:sz w:val="28"/>
        <w:szCs w:val="28"/>
      </w:rPr>
      <w:t>P</w:t>
    </w:r>
    <w:r w:rsidRPr="00A976F4">
      <w:rPr>
        <w:sz w:val="22"/>
        <w:szCs w:val="22"/>
      </w:rPr>
      <w:t>ROVINCE</w:t>
    </w:r>
  </w:p>
  <w:p w14:paraId="533E94A4" w14:textId="77777777" w:rsidR="00455342" w:rsidRDefault="00455342" w:rsidP="00455342">
    <w:pPr>
      <w:pStyle w:val="Header"/>
      <w:jc w:val="right"/>
      <w:rPr>
        <w:sz w:val="22"/>
        <w:szCs w:val="22"/>
      </w:rPr>
    </w:pPr>
    <w:r>
      <w:rPr>
        <w:sz w:val="22"/>
        <w:szCs w:val="22"/>
      </w:rPr>
      <w:t>St. Mary’s Convent</w:t>
    </w:r>
  </w:p>
  <w:p w14:paraId="22D949EC" w14:textId="77777777" w:rsidR="00455342" w:rsidRDefault="00455342" w:rsidP="00455342">
    <w:pPr>
      <w:pStyle w:val="Header"/>
      <w:jc w:val="right"/>
      <w:rPr>
        <w:sz w:val="22"/>
        <w:szCs w:val="22"/>
      </w:rPr>
    </w:pPr>
    <w:r>
      <w:rPr>
        <w:sz w:val="22"/>
        <w:szCs w:val="22"/>
      </w:rPr>
      <w:t>242 Cloister Way</w:t>
    </w:r>
  </w:p>
  <w:p w14:paraId="04F59D42" w14:textId="77777777" w:rsidR="00455342" w:rsidRDefault="00455342" w:rsidP="00455342">
    <w:pPr>
      <w:pStyle w:val="Header"/>
      <w:jc w:val="right"/>
      <w:rPr>
        <w:sz w:val="22"/>
        <w:szCs w:val="22"/>
      </w:rPr>
    </w:pPr>
    <w:r>
      <w:rPr>
        <w:sz w:val="22"/>
        <w:szCs w:val="22"/>
      </w:rPr>
      <w:t>Greenwich, NY 12834-7922</w:t>
    </w:r>
  </w:p>
  <w:p w14:paraId="5D9E9B22" w14:textId="77777777" w:rsidR="00455342" w:rsidRDefault="00455342" w:rsidP="00455342">
    <w:pPr>
      <w:pStyle w:val="Header"/>
      <w:jc w:val="right"/>
      <w:rPr>
        <w:sz w:val="22"/>
        <w:szCs w:val="22"/>
      </w:rPr>
    </w:pPr>
    <w:r>
      <w:rPr>
        <w:sz w:val="22"/>
        <w:szCs w:val="22"/>
      </w:rPr>
      <w:t>(518)692-3028</w:t>
    </w:r>
  </w:p>
  <w:p w14:paraId="078B70F5" w14:textId="6EA44B38" w:rsidR="00455342" w:rsidRDefault="00455342" w:rsidP="00455342">
    <w:pPr>
      <w:pStyle w:val="Header"/>
      <w:jc w:val="right"/>
      <w:rPr>
        <w:sz w:val="22"/>
        <w:szCs w:val="22"/>
      </w:rPr>
    </w:pPr>
    <w:r>
      <w:rPr>
        <w:sz w:val="22"/>
        <w:szCs w:val="22"/>
      </w:rPr>
      <w:t xml:space="preserve">Email: </w:t>
    </w:r>
    <w:hyperlink r:id="rId2" w:history="1">
      <w:r w:rsidRPr="0089009A">
        <w:rPr>
          <w:rStyle w:val="Hyperlink"/>
          <w:sz w:val="22"/>
          <w:szCs w:val="22"/>
        </w:rPr>
        <w:t>compunun242@gmail.com</w:t>
      </w:r>
    </w:hyperlink>
  </w:p>
  <w:p w14:paraId="0E6AAB7F" w14:textId="77777777" w:rsidR="00455342" w:rsidRDefault="00455342" w:rsidP="0045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F29"/>
    <w:multiLevelType w:val="multilevel"/>
    <w:tmpl w:val="DE6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4AC6"/>
    <w:multiLevelType w:val="multilevel"/>
    <w:tmpl w:val="DE6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841F5"/>
    <w:multiLevelType w:val="hybridMultilevel"/>
    <w:tmpl w:val="503A349C"/>
    <w:lvl w:ilvl="0" w:tplc="2D44011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F4"/>
    <w:rsid w:val="00004800"/>
    <w:rsid w:val="00017C0A"/>
    <w:rsid w:val="000D5EED"/>
    <w:rsid w:val="00113B9C"/>
    <w:rsid w:val="00115203"/>
    <w:rsid w:val="0015115C"/>
    <w:rsid w:val="001806CD"/>
    <w:rsid w:val="001B3963"/>
    <w:rsid w:val="001B40E5"/>
    <w:rsid w:val="001E0E44"/>
    <w:rsid w:val="00231C0A"/>
    <w:rsid w:val="0032582A"/>
    <w:rsid w:val="00354CED"/>
    <w:rsid w:val="003751D1"/>
    <w:rsid w:val="003A43F7"/>
    <w:rsid w:val="004007DC"/>
    <w:rsid w:val="00455342"/>
    <w:rsid w:val="00470CF8"/>
    <w:rsid w:val="0054303D"/>
    <w:rsid w:val="00597672"/>
    <w:rsid w:val="005D6D9B"/>
    <w:rsid w:val="005F46F3"/>
    <w:rsid w:val="006815F7"/>
    <w:rsid w:val="00684DD4"/>
    <w:rsid w:val="006D7522"/>
    <w:rsid w:val="0079451F"/>
    <w:rsid w:val="007A5D6A"/>
    <w:rsid w:val="007C20A9"/>
    <w:rsid w:val="00803437"/>
    <w:rsid w:val="00821782"/>
    <w:rsid w:val="00886BBD"/>
    <w:rsid w:val="0089247D"/>
    <w:rsid w:val="008A141B"/>
    <w:rsid w:val="00911DE8"/>
    <w:rsid w:val="00962C92"/>
    <w:rsid w:val="00995821"/>
    <w:rsid w:val="009F1AA3"/>
    <w:rsid w:val="009F4207"/>
    <w:rsid w:val="00A3110A"/>
    <w:rsid w:val="00A70FB0"/>
    <w:rsid w:val="00A976F4"/>
    <w:rsid w:val="00B47EC3"/>
    <w:rsid w:val="00DF5A0E"/>
    <w:rsid w:val="00E738D9"/>
    <w:rsid w:val="00E74C54"/>
    <w:rsid w:val="00EA1907"/>
    <w:rsid w:val="00F557EC"/>
    <w:rsid w:val="00FD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C523"/>
  <w15:chartTrackingRefBased/>
  <w15:docId w15:val="{D68C7863-B87A-4617-AC6A-81D3872A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22"/>
    <w:pPr>
      <w:widowControl w:val="0"/>
      <w:autoSpaceDE w:val="0"/>
      <w:autoSpaceDN w:val="0"/>
      <w:adjustRightInd w:val="0"/>
      <w:ind w:left="0" w:firstLine="0"/>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113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3B9C"/>
    <w:p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113B9C"/>
    <w:pPr>
      <w:spacing w:after="100" w:afterAutospacing="1"/>
      <w:ind w:left="360" w:right="360"/>
    </w:pPr>
    <w:rPr>
      <w:rFonts w:ascii="Garamond" w:hAnsi="Garamond"/>
      <w:iCs/>
      <w:lang w:eastAsia="en-GB"/>
    </w:rPr>
  </w:style>
  <w:style w:type="character" w:customStyle="1" w:styleId="QuoteChar">
    <w:name w:val="Quote Char"/>
    <w:basedOn w:val="DefaultParagraphFont"/>
    <w:link w:val="Quote"/>
    <w:uiPriority w:val="29"/>
    <w:rsid w:val="00113B9C"/>
    <w:rPr>
      <w:rFonts w:ascii="Garamond" w:eastAsiaTheme="minorEastAsia" w:hAnsi="Garamond"/>
      <w:iCs/>
      <w:sz w:val="24"/>
      <w:lang w:val="en-GB" w:eastAsia="en-GB"/>
    </w:rPr>
  </w:style>
  <w:style w:type="character" w:styleId="SubtleReference">
    <w:name w:val="Subtle Reference"/>
    <w:aliases w:val="Footnote"/>
    <w:basedOn w:val="FootnoteReference"/>
    <w:uiPriority w:val="31"/>
    <w:qFormat/>
    <w:rsid w:val="00470CF8"/>
    <w:rPr>
      <w:rFonts w:ascii="Times New Roman" w:hAnsi="Times New Roman"/>
      <w:b w:val="0"/>
      <w:i w:val="0"/>
      <w:caps w:val="0"/>
      <w:smallCaps w:val="0"/>
      <w:strike w:val="0"/>
      <w:dstrike w:val="0"/>
      <w:vanish w:val="0"/>
      <w:sz w:val="20"/>
      <w:vertAlign w:val="baseline"/>
    </w:rPr>
  </w:style>
  <w:style w:type="paragraph" w:styleId="IntenseQuote">
    <w:name w:val="Intense Quote"/>
    <w:basedOn w:val="Normal"/>
    <w:next w:val="Normal"/>
    <w:link w:val="IntenseQuoteChar"/>
    <w:autoRedefine/>
    <w:uiPriority w:val="30"/>
    <w:qFormat/>
    <w:rsid w:val="00113B9C"/>
    <w:pPr>
      <w:spacing w:after="100" w:afterAutospacing="1"/>
      <w:ind w:left="1440" w:right="720" w:hanging="360"/>
      <w:jc w:val="both"/>
    </w:pPr>
    <w:rPr>
      <w:rFonts w:eastAsiaTheme="minorHAnsi"/>
      <w:bCs/>
      <w:iCs/>
    </w:rPr>
  </w:style>
  <w:style w:type="character" w:customStyle="1" w:styleId="IntenseQuoteChar">
    <w:name w:val="Intense Quote Char"/>
    <w:basedOn w:val="DefaultParagraphFont"/>
    <w:link w:val="IntenseQuote"/>
    <w:uiPriority w:val="30"/>
    <w:rsid w:val="00113B9C"/>
    <w:rPr>
      <w:rFonts w:ascii="Times New Roman" w:hAnsi="Times New Roman"/>
      <w:bCs/>
      <w:iCs/>
      <w:sz w:val="24"/>
    </w:rPr>
  </w:style>
  <w:style w:type="character" w:customStyle="1" w:styleId="Heading1Char">
    <w:name w:val="Heading 1 Char"/>
    <w:basedOn w:val="DefaultParagraphFont"/>
    <w:link w:val="Heading1"/>
    <w:uiPriority w:val="9"/>
    <w:rsid w:val="00113B9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13B9C"/>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113B9C"/>
    <w:rPr>
      <w:rFonts w:ascii="Garamond" w:hAnsi="Garamond"/>
      <w:sz w:val="20"/>
      <w:szCs w:val="20"/>
    </w:rPr>
  </w:style>
  <w:style w:type="character" w:customStyle="1" w:styleId="FootnoteTextChar">
    <w:name w:val="Footnote Text Char"/>
    <w:basedOn w:val="DefaultParagraphFont"/>
    <w:link w:val="FootnoteText"/>
    <w:uiPriority w:val="99"/>
    <w:semiHidden/>
    <w:rsid w:val="00113B9C"/>
    <w:rPr>
      <w:rFonts w:ascii="Garamond" w:eastAsiaTheme="minorEastAsia" w:hAnsi="Garamond"/>
      <w:sz w:val="20"/>
      <w:szCs w:val="20"/>
    </w:rPr>
  </w:style>
  <w:style w:type="paragraph" w:styleId="CommentText">
    <w:name w:val="annotation text"/>
    <w:basedOn w:val="Normal"/>
    <w:link w:val="CommentTextChar"/>
    <w:uiPriority w:val="99"/>
    <w:semiHidden/>
    <w:unhideWhenUsed/>
    <w:rsid w:val="00113B9C"/>
    <w:rPr>
      <w:sz w:val="20"/>
      <w:szCs w:val="20"/>
    </w:rPr>
  </w:style>
  <w:style w:type="character" w:customStyle="1" w:styleId="CommentTextChar">
    <w:name w:val="Comment Text Char"/>
    <w:basedOn w:val="DefaultParagraphFont"/>
    <w:link w:val="CommentText"/>
    <w:uiPriority w:val="99"/>
    <w:semiHidden/>
    <w:rsid w:val="00113B9C"/>
    <w:rPr>
      <w:rFonts w:ascii="Times New Roman" w:eastAsiaTheme="minorEastAsia" w:hAnsi="Times New Roman"/>
      <w:sz w:val="20"/>
      <w:szCs w:val="20"/>
      <w:lang w:val="en-GB"/>
    </w:rPr>
  </w:style>
  <w:style w:type="character" w:styleId="FootnoteReference">
    <w:name w:val="footnote reference"/>
    <w:basedOn w:val="DefaultParagraphFont"/>
    <w:uiPriority w:val="99"/>
    <w:semiHidden/>
    <w:unhideWhenUsed/>
    <w:rsid w:val="00113B9C"/>
    <w:rPr>
      <w:vertAlign w:val="superscript"/>
    </w:rPr>
  </w:style>
  <w:style w:type="character" w:styleId="CommentReference">
    <w:name w:val="annotation reference"/>
    <w:basedOn w:val="DefaultParagraphFont"/>
    <w:uiPriority w:val="99"/>
    <w:semiHidden/>
    <w:unhideWhenUsed/>
    <w:rsid w:val="00113B9C"/>
    <w:rPr>
      <w:sz w:val="16"/>
      <w:szCs w:val="16"/>
    </w:rPr>
  </w:style>
  <w:style w:type="paragraph" w:styleId="Title">
    <w:name w:val="Title"/>
    <w:basedOn w:val="Normal"/>
    <w:next w:val="Normal"/>
    <w:link w:val="TitleChar"/>
    <w:uiPriority w:val="10"/>
    <w:qFormat/>
    <w:rsid w:val="00113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B9C"/>
    <w:rPr>
      <w:rFonts w:asciiTheme="majorHAnsi" w:eastAsiaTheme="majorEastAsia" w:hAnsiTheme="majorHAnsi" w:cstheme="majorBidi"/>
      <w:color w:val="17365D" w:themeColor="text2" w:themeShade="BF"/>
      <w:spacing w:val="5"/>
      <w:kern w:val="28"/>
      <w:sz w:val="52"/>
      <w:szCs w:val="52"/>
      <w:lang w:val="en-GB"/>
    </w:rPr>
  </w:style>
  <w:style w:type="paragraph" w:styleId="CommentSubject">
    <w:name w:val="annotation subject"/>
    <w:basedOn w:val="CommentText"/>
    <w:next w:val="CommentText"/>
    <w:link w:val="CommentSubjectChar"/>
    <w:uiPriority w:val="99"/>
    <w:semiHidden/>
    <w:unhideWhenUsed/>
    <w:rsid w:val="00113B9C"/>
    <w:rPr>
      <w:b/>
      <w:bCs/>
    </w:rPr>
  </w:style>
  <w:style w:type="character" w:customStyle="1" w:styleId="CommentSubjectChar">
    <w:name w:val="Comment Subject Char"/>
    <w:basedOn w:val="CommentTextChar"/>
    <w:link w:val="CommentSubject"/>
    <w:uiPriority w:val="99"/>
    <w:semiHidden/>
    <w:rsid w:val="00113B9C"/>
    <w:rPr>
      <w:rFonts w:ascii="Times New Roman" w:eastAsiaTheme="minorEastAsia" w:hAnsi="Times New Roman"/>
      <w:b/>
      <w:bCs/>
      <w:sz w:val="20"/>
      <w:szCs w:val="20"/>
      <w:lang w:val="en-GB"/>
    </w:rPr>
  </w:style>
  <w:style w:type="paragraph" w:styleId="BalloonText">
    <w:name w:val="Balloon Text"/>
    <w:basedOn w:val="Normal"/>
    <w:link w:val="BalloonTextChar"/>
    <w:uiPriority w:val="99"/>
    <w:semiHidden/>
    <w:unhideWhenUsed/>
    <w:rsid w:val="00113B9C"/>
    <w:rPr>
      <w:rFonts w:ascii="Tahoma" w:hAnsi="Tahoma" w:cs="Tahoma"/>
      <w:sz w:val="16"/>
      <w:szCs w:val="16"/>
    </w:rPr>
  </w:style>
  <w:style w:type="character" w:customStyle="1" w:styleId="BalloonTextChar">
    <w:name w:val="Balloon Text Char"/>
    <w:basedOn w:val="DefaultParagraphFont"/>
    <w:link w:val="BalloonText"/>
    <w:uiPriority w:val="99"/>
    <w:semiHidden/>
    <w:rsid w:val="00113B9C"/>
    <w:rPr>
      <w:rFonts w:ascii="Tahoma" w:eastAsiaTheme="minorEastAsia" w:hAnsi="Tahoma" w:cs="Tahoma"/>
      <w:sz w:val="16"/>
      <w:szCs w:val="16"/>
      <w:lang w:val="en-GB"/>
    </w:rPr>
  </w:style>
  <w:style w:type="paragraph" w:styleId="BodyText">
    <w:name w:val="Body Text"/>
    <w:link w:val="BodyTextChar"/>
    <w:autoRedefine/>
    <w:uiPriority w:val="99"/>
    <w:unhideWhenUsed/>
    <w:qFormat/>
    <w:rsid w:val="00962C92"/>
    <w:pPr>
      <w:spacing w:after="100" w:afterAutospacing="1" w:line="480" w:lineRule="auto"/>
      <w:ind w:left="0"/>
    </w:pPr>
    <w:rPr>
      <w:rFonts w:ascii="Times New Roman" w:eastAsia="Times New Roman" w:hAnsi="Times New Roman" w:cs="Arial"/>
      <w:color w:val="000000"/>
      <w:kern w:val="28"/>
      <w:sz w:val="24"/>
      <w:szCs w:val="60"/>
      <w14:ligatures w14:val="standard"/>
      <w14:cntxtAlts/>
    </w:rPr>
  </w:style>
  <w:style w:type="character" w:customStyle="1" w:styleId="BodyTextChar">
    <w:name w:val="Body Text Char"/>
    <w:basedOn w:val="DefaultParagraphFont"/>
    <w:link w:val="BodyText"/>
    <w:uiPriority w:val="99"/>
    <w:rsid w:val="00962C92"/>
    <w:rPr>
      <w:rFonts w:ascii="Times New Roman" w:eastAsia="Times New Roman" w:hAnsi="Times New Roman" w:cs="Arial"/>
      <w:color w:val="000000"/>
      <w:kern w:val="28"/>
      <w:sz w:val="24"/>
      <w:szCs w:val="60"/>
      <w14:ligatures w14:val="standard"/>
      <w14:cntxtAlts/>
    </w:rPr>
  </w:style>
  <w:style w:type="paragraph" w:styleId="Header">
    <w:name w:val="header"/>
    <w:basedOn w:val="Normal"/>
    <w:link w:val="HeaderChar"/>
    <w:uiPriority w:val="99"/>
    <w:unhideWhenUsed/>
    <w:rsid w:val="00A976F4"/>
    <w:pPr>
      <w:tabs>
        <w:tab w:val="center" w:pos="4680"/>
        <w:tab w:val="right" w:pos="9360"/>
      </w:tabs>
    </w:pPr>
  </w:style>
  <w:style w:type="character" w:customStyle="1" w:styleId="HeaderChar">
    <w:name w:val="Header Char"/>
    <w:basedOn w:val="DefaultParagraphFont"/>
    <w:link w:val="Header"/>
    <w:uiPriority w:val="99"/>
    <w:rsid w:val="00A976F4"/>
    <w:rPr>
      <w:rFonts w:ascii="Times New Roman" w:eastAsiaTheme="minorEastAsia" w:hAnsi="Times New Roman"/>
      <w:sz w:val="24"/>
      <w:szCs w:val="24"/>
    </w:rPr>
  </w:style>
  <w:style w:type="paragraph" w:styleId="Footer">
    <w:name w:val="footer"/>
    <w:basedOn w:val="Normal"/>
    <w:link w:val="FooterChar"/>
    <w:uiPriority w:val="99"/>
    <w:unhideWhenUsed/>
    <w:rsid w:val="00A976F4"/>
    <w:pPr>
      <w:tabs>
        <w:tab w:val="center" w:pos="4680"/>
        <w:tab w:val="right" w:pos="9360"/>
      </w:tabs>
    </w:pPr>
  </w:style>
  <w:style w:type="character" w:customStyle="1" w:styleId="FooterChar">
    <w:name w:val="Footer Char"/>
    <w:basedOn w:val="DefaultParagraphFont"/>
    <w:link w:val="Footer"/>
    <w:uiPriority w:val="99"/>
    <w:rsid w:val="00A976F4"/>
    <w:rPr>
      <w:rFonts w:ascii="Times New Roman" w:eastAsiaTheme="minorEastAsia" w:hAnsi="Times New Roman"/>
      <w:sz w:val="24"/>
      <w:szCs w:val="24"/>
    </w:rPr>
  </w:style>
  <w:style w:type="character" w:styleId="Hyperlink">
    <w:name w:val="Hyperlink"/>
    <w:basedOn w:val="DefaultParagraphFont"/>
    <w:uiPriority w:val="99"/>
    <w:unhideWhenUsed/>
    <w:rsid w:val="00455342"/>
    <w:rPr>
      <w:color w:val="0000FF" w:themeColor="hyperlink"/>
      <w:u w:val="single"/>
    </w:rPr>
  </w:style>
  <w:style w:type="character" w:styleId="UnresolvedMention">
    <w:name w:val="Unresolved Mention"/>
    <w:basedOn w:val="DefaultParagraphFont"/>
    <w:uiPriority w:val="99"/>
    <w:semiHidden/>
    <w:unhideWhenUsed/>
    <w:rsid w:val="00455342"/>
    <w:rPr>
      <w:color w:val="605E5C"/>
      <w:shd w:val="clear" w:color="auto" w:fill="E1DFDD"/>
    </w:rPr>
  </w:style>
  <w:style w:type="paragraph" w:styleId="ListParagraph">
    <w:name w:val="List Paragraph"/>
    <w:basedOn w:val="Normal"/>
    <w:uiPriority w:val="34"/>
    <w:qFormat/>
    <w:rsid w:val="00A70FB0"/>
    <w:pPr>
      <w:ind w:left="720"/>
      <w:contextualSpacing/>
    </w:pPr>
  </w:style>
  <w:style w:type="paragraph" w:styleId="Revision">
    <w:name w:val="Revision"/>
    <w:hidden/>
    <w:uiPriority w:val="99"/>
    <w:semiHidden/>
    <w:rsid w:val="001806CD"/>
    <w:pPr>
      <w:ind w:left="0" w:firstLine="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ompunun242@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MotherMiriam Willis</dc:creator>
  <cp:keywords/>
  <dc:description/>
  <cp:lastModifiedBy>MotherMiriam Willis</cp:lastModifiedBy>
  <cp:revision>6</cp:revision>
  <cp:lastPrinted>2021-04-12T15:51:00Z</cp:lastPrinted>
  <dcterms:created xsi:type="dcterms:W3CDTF">2021-04-07T17:34:00Z</dcterms:created>
  <dcterms:modified xsi:type="dcterms:W3CDTF">2021-04-12T15:52:00Z</dcterms:modified>
</cp:coreProperties>
</file>